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EDED" w14:textId="4CBB97DB" w:rsidR="00193303" w:rsidRDefault="00193303" w:rsidP="00193303">
      <w:pPr>
        <w:pStyle w:val="H1"/>
        <w:rPr>
          <w:rFonts w:asciiTheme="minorHAnsi" w:hAnsiTheme="minorHAnsi" w:cstheme="minorHAnsi"/>
        </w:rPr>
      </w:pPr>
      <w:bookmarkStart w:id="0" w:name="_Toc372294225"/>
      <w:bookmarkStart w:id="1" w:name="_Toc15917058"/>
      <w:r w:rsidRPr="00F13866">
        <w:rPr>
          <w:rFonts w:asciiTheme="minorHAnsi" w:hAnsiTheme="minorHAnsi" w:cstheme="minorHAnsi"/>
        </w:rPr>
        <w:t xml:space="preserve">Separated Family </w:t>
      </w:r>
      <w:bookmarkEnd w:id="0"/>
      <w:bookmarkEnd w:id="1"/>
      <w:r w:rsidR="009D45AD">
        <w:rPr>
          <w:rFonts w:asciiTheme="minorHAnsi" w:hAnsiTheme="minorHAnsi" w:cstheme="minorHAnsi"/>
        </w:rPr>
        <w:t>Policy</w:t>
      </w:r>
    </w:p>
    <w:p w14:paraId="53BD8473" w14:textId="77777777" w:rsidR="005521A0" w:rsidRPr="005521A0" w:rsidRDefault="005521A0" w:rsidP="005521A0"/>
    <w:p w14:paraId="040433C9" w14:textId="288F0C17" w:rsidR="009D45AD" w:rsidRDefault="009D45AD" w:rsidP="009D45AD">
      <w:pPr>
        <w:jc w:val="center"/>
      </w:pPr>
      <w:r>
        <w:rPr>
          <w:noProof/>
        </w:rPr>
        <w:drawing>
          <wp:inline distT="0" distB="0" distL="0" distR="0" wp14:anchorId="690C0C91" wp14:editId="6472C4F4">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12CF9FCE" w14:textId="77777777" w:rsidR="005521A0" w:rsidRPr="009D45AD" w:rsidRDefault="005521A0" w:rsidP="009D45AD">
      <w:pPr>
        <w:jc w:val="center"/>
      </w:pPr>
    </w:p>
    <w:p w14:paraId="5F48188C" w14:textId="7BD29977" w:rsidR="00193303" w:rsidRPr="00F13866" w:rsidRDefault="00193303" w:rsidP="00193303">
      <w:pPr>
        <w:rPr>
          <w:rFonts w:asciiTheme="minorHAnsi" w:hAnsiTheme="minorHAnsi" w:cstheme="minorHAnsi"/>
        </w:rPr>
      </w:pPr>
      <w:r w:rsidRPr="00F13866">
        <w:rPr>
          <w:rFonts w:asciiTheme="minorHAnsi" w:hAnsiTheme="minorHAnsi" w:cstheme="minorHAnsi"/>
        </w:rPr>
        <w:t>At</w:t>
      </w:r>
      <w:r w:rsidR="009D45AD">
        <w:rPr>
          <w:rFonts w:asciiTheme="minorHAnsi" w:hAnsiTheme="minorHAnsi" w:cstheme="minorHAnsi"/>
        </w:rPr>
        <w:t xml:space="preserve"> Pumpkin Pie Childcare</w:t>
      </w:r>
      <w:r w:rsidRPr="00F13866">
        <w:rPr>
          <w:rFonts w:asciiTheme="minorHAnsi" w:hAnsiTheme="minorHAnsi" w:cstheme="minorHAnsi"/>
        </w:rPr>
        <w:t xml:space="preserve"> we recognise that when parents separate it can be a difficult situation for all concerned. We understand that emotions may run high and this policy sets out how we will support the all parties in within the nursery including our staff team. The key person will work closely with the parents to build close relationships which will support the child’s/children’s emotional wellbeing and report any significant changes in behaviour to the parent. Parents will be signposted to relevant services and organisation for support for the whole family.</w:t>
      </w:r>
    </w:p>
    <w:p w14:paraId="6BE29769" w14:textId="77777777" w:rsidR="00193303" w:rsidRPr="00F13866" w:rsidRDefault="00193303" w:rsidP="00193303">
      <w:pPr>
        <w:rPr>
          <w:rFonts w:asciiTheme="minorHAnsi" w:hAnsiTheme="minorHAnsi" w:cstheme="minorHAnsi"/>
        </w:rPr>
      </w:pPr>
    </w:p>
    <w:p w14:paraId="6ED78E34" w14:textId="77777777"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Parental responsibility </w:t>
      </w:r>
    </w:p>
    <w:p w14:paraId="5E7752DB" w14:textId="77777777" w:rsidR="00193303" w:rsidRPr="00F13866" w:rsidRDefault="00193303" w:rsidP="00193303">
      <w:pPr>
        <w:rPr>
          <w:rFonts w:asciiTheme="minorHAnsi" w:hAnsiTheme="minorHAnsi" w:cstheme="minorHAnsi"/>
        </w:rPr>
      </w:pPr>
      <w:r w:rsidRPr="00F13866">
        <w:rPr>
          <w:rFonts w:asciiTheme="minorHAnsi" w:hAnsiTheme="minorHAnsi" w:cstheme="minorHAnsi"/>
        </w:rPr>
        <w:t>While the law does not define in detail what parental responsibility is, the following list sets out some of the key features of someone holding parental responsibility. These include:</w:t>
      </w:r>
    </w:p>
    <w:p w14:paraId="22B2800A"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Providing a home for the child</w:t>
      </w:r>
    </w:p>
    <w:p w14:paraId="34E6C95D"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Having contact with and living with the child</w:t>
      </w:r>
    </w:p>
    <w:p w14:paraId="14C7C470"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Protecting and maintaining the child</w:t>
      </w:r>
    </w:p>
    <w:p w14:paraId="4EC7B362"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Disciplining the child</w:t>
      </w:r>
    </w:p>
    <w:p w14:paraId="5E39A75E"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Choosing and providing for the child's education</w:t>
      </w:r>
    </w:p>
    <w:p w14:paraId="64D6A926"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Determining the religion of the child</w:t>
      </w:r>
    </w:p>
    <w:p w14:paraId="1A23F524"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Agreeing to the child's medical treatment</w:t>
      </w:r>
    </w:p>
    <w:p w14:paraId="708033DA"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Naming the child and agreeing to any change of the child's name</w:t>
      </w:r>
    </w:p>
    <w:p w14:paraId="015220DE"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Accompanying the child outside the UK and agreeing to the child's emigration, should the issue arise</w:t>
      </w:r>
    </w:p>
    <w:p w14:paraId="46C3A310"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Being responsible for the child's property</w:t>
      </w:r>
    </w:p>
    <w:p w14:paraId="5A53826A"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Appointing a guardian for the child, if necessary</w:t>
      </w:r>
    </w:p>
    <w:p w14:paraId="50BF0D80"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 xml:space="preserve">Allowing confidential information about the child to be disclosed.  </w:t>
      </w:r>
    </w:p>
    <w:p w14:paraId="4C75BE0B" w14:textId="77777777" w:rsidR="00193303" w:rsidRPr="00F13866" w:rsidRDefault="00193303" w:rsidP="00193303">
      <w:pPr>
        <w:rPr>
          <w:rFonts w:asciiTheme="minorHAnsi" w:hAnsiTheme="minorHAnsi" w:cstheme="minorHAnsi"/>
        </w:rPr>
      </w:pPr>
    </w:p>
    <w:p w14:paraId="5C087DF7" w14:textId="77777777"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England </w:t>
      </w:r>
    </w:p>
    <w:p w14:paraId="4CD561FE" w14:textId="77777777" w:rsidR="00193303" w:rsidRPr="00F13866" w:rsidRDefault="00193303" w:rsidP="00193303">
      <w:pPr>
        <w:rPr>
          <w:rFonts w:asciiTheme="minorHAnsi" w:hAnsiTheme="minorHAnsi" w:cstheme="minorHAnsi"/>
        </w:rPr>
      </w:pPr>
      <w:r w:rsidRPr="00F13866">
        <w:rPr>
          <w:rFonts w:asciiTheme="minorHAnsi" w:hAnsiTheme="minorHAnsi" w:cstheme="minorHAnsi"/>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311D3161" w14:textId="77777777" w:rsidR="00193303" w:rsidRPr="00F13866" w:rsidRDefault="00193303" w:rsidP="00193303">
      <w:pPr>
        <w:rPr>
          <w:rFonts w:asciiTheme="minorHAnsi" w:hAnsiTheme="minorHAnsi" w:cstheme="minorHAnsi"/>
        </w:rPr>
      </w:pPr>
    </w:p>
    <w:p w14:paraId="47FC237D" w14:textId="77777777" w:rsidR="00193303" w:rsidRPr="00F13866" w:rsidRDefault="00193303" w:rsidP="00193303">
      <w:pPr>
        <w:rPr>
          <w:rFonts w:asciiTheme="minorHAnsi" w:hAnsiTheme="minorHAnsi" w:cstheme="minorHAnsi"/>
        </w:rPr>
      </w:pPr>
      <w:r w:rsidRPr="00F13866">
        <w:rPr>
          <w:rFonts w:asciiTheme="minorHAnsi" w:hAnsiTheme="minorHAnsi" w:cstheme="minorHAnsi"/>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2EEA56AA" w14:textId="77777777" w:rsidR="00193303" w:rsidRPr="00F13866" w:rsidRDefault="00193303" w:rsidP="00193303">
      <w:pPr>
        <w:numPr>
          <w:ilvl w:val="0"/>
          <w:numId w:val="18"/>
        </w:numPr>
        <w:rPr>
          <w:rFonts w:asciiTheme="minorHAnsi" w:hAnsiTheme="minorHAnsi" w:cstheme="minorHAnsi"/>
        </w:rPr>
      </w:pPr>
      <w:r w:rsidRPr="00F13866">
        <w:rPr>
          <w:rFonts w:asciiTheme="minorHAnsi" w:hAnsiTheme="minorHAnsi" w:cstheme="minorHAnsi"/>
        </w:rPr>
        <w:t>By jointly registering the birth of the child with the mother (From 1 December 2003)</w:t>
      </w:r>
    </w:p>
    <w:p w14:paraId="6F0B92F1" w14:textId="77777777" w:rsidR="00193303" w:rsidRPr="00F13866" w:rsidRDefault="00193303" w:rsidP="00193303">
      <w:pPr>
        <w:numPr>
          <w:ilvl w:val="0"/>
          <w:numId w:val="18"/>
        </w:numPr>
        <w:rPr>
          <w:rFonts w:asciiTheme="minorHAnsi" w:hAnsiTheme="minorHAnsi" w:cstheme="minorHAnsi"/>
        </w:rPr>
      </w:pPr>
      <w:r w:rsidRPr="00F13866">
        <w:rPr>
          <w:rFonts w:asciiTheme="minorHAnsi" w:hAnsiTheme="minorHAnsi" w:cstheme="minorHAnsi"/>
        </w:rPr>
        <w:t>By a parental responsibility agreement with the mother</w:t>
      </w:r>
    </w:p>
    <w:p w14:paraId="2A1129ED" w14:textId="77777777" w:rsidR="00193303" w:rsidRPr="00F13866" w:rsidRDefault="00193303" w:rsidP="00193303">
      <w:pPr>
        <w:numPr>
          <w:ilvl w:val="0"/>
          <w:numId w:val="18"/>
        </w:numPr>
        <w:rPr>
          <w:rFonts w:asciiTheme="minorHAnsi" w:hAnsiTheme="minorHAnsi" w:cstheme="minorHAnsi"/>
        </w:rPr>
      </w:pPr>
      <w:r w:rsidRPr="00F13866">
        <w:rPr>
          <w:rFonts w:asciiTheme="minorHAnsi" w:hAnsiTheme="minorHAnsi" w:cstheme="minorHAnsi"/>
        </w:rPr>
        <w:t xml:space="preserve">By a parental responsibility order, made by a court. </w:t>
      </w:r>
    </w:p>
    <w:p w14:paraId="6F824508" w14:textId="77777777" w:rsidR="00193303" w:rsidRPr="00F13866" w:rsidRDefault="00193303" w:rsidP="00193303">
      <w:pPr>
        <w:rPr>
          <w:rFonts w:asciiTheme="minorHAnsi" w:hAnsiTheme="minorHAnsi" w:cstheme="minorHAnsi"/>
        </w:rPr>
      </w:pPr>
    </w:p>
    <w:p w14:paraId="739F3F3C" w14:textId="77777777"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Nursery registration </w:t>
      </w:r>
    </w:p>
    <w:p w14:paraId="3F49E066" w14:textId="77777777" w:rsidR="00193303" w:rsidRPr="00F13866" w:rsidRDefault="00193303" w:rsidP="00193303">
      <w:pPr>
        <w:rPr>
          <w:rFonts w:asciiTheme="minorHAnsi" w:hAnsiTheme="minorHAnsi" w:cstheme="minorHAnsi"/>
        </w:rPr>
      </w:pPr>
      <w:r w:rsidRPr="00F13866">
        <w:rPr>
          <w:rFonts w:asciiTheme="minorHAnsi" w:hAnsiTheme="minorHAnsi" w:cstheme="minorHAnsi"/>
        </w:rPr>
        <w:t xml:space="preserve">During the registration process we collect details about both parents including who has parental responsibility, as this will avoid any future difficult situations.  </w:t>
      </w:r>
    </w:p>
    <w:p w14:paraId="10328FC9" w14:textId="77777777" w:rsidR="00193303" w:rsidRPr="00F13866" w:rsidRDefault="00193303" w:rsidP="00193303">
      <w:pPr>
        <w:rPr>
          <w:rFonts w:asciiTheme="minorHAnsi" w:hAnsiTheme="minorHAnsi" w:cstheme="minorHAnsi"/>
        </w:rPr>
      </w:pPr>
      <w:r w:rsidRPr="00F13866">
        <w:rPr>
          <w:rFonts w:asciiTheme="minorHAnsi" w:hAnsiTheme="minorHAnsi" w:cstheme="minorHAnsi"/>
        </w:rPr>
        <w:t xml:space="preserve">We request these details on the child registration form. If a parent does not have parental responsibility, or has a court order in place to prevent this, we must have a copy of this documentation for the child’s records. </w:t>
      </w:r>
    </w:p>
    <w:p w14:paraId="7EC2C69E" w14:textId="77777777" w:rsidR="00193303" w:rsidRPr="00F13866" w:rsidRDefault="00193303" w:rsidP="00193303">
      <w:pPr>
        <w:rPr>
          <w:rFonts w:asciiTheme="minorHAnsi" w:hAnsiTheme="minorHAnsi" w:cstheme="minorHAnsi"/>
        </w:rPr>
      </w:pPr>
    </w:p>
    <w:p w14:paraId="114A88DF" w14:textId="77777777" w:rsidR="00193303" w:rsidRPr="00F13866" w:rsidRDefault="00193303" w:rsidP="00193303">
      <w:pPr>
        <w:rPr>
          <w:rFonts w:asciiTheme="minorHAnsi" w:hAnsiTheme="minorHAnsi" w:cstheme="minorHAnsi"/>
        </w:rPr>
      </w:pPr>
      <w:r w:rsidRPr="00F13866">
        <w:rPr>
          <w:rFonts w:asciiTheme="minorHAnsi" w:hAnsiTheme="minorHAnsi" w:cstheme="minorHAnsi"/>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73719505" w14:textId="77777777" w:rsidR="00193303" w:rsidRPr="00F13866" w:rsidRDefault="00193303" w:rsidP="00193303">
      <w:pPr>
        <w:rPr>
          <w:rFonts w:asciiTheme="minorHAnsi" w:hAnsiTheme="minorHAnsi" w:cstheme="minorHAnsi"/>
        </w:rPr>
      </w:pPr>
    </w:p>
    <w:p w14:paraId="676EE1FE" w14:textId="77777777"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We will: </w:t>
      </w:r>
    </w:p>
    <w:p w14:paraId="23E0ACCF"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Ensure the child’s welfare is paramount at all times they are in the nursery</w:t>
      </w:r>
    </w:p>
    <w:p w14:paraId="7D524B60"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Comply with any details of a court order where applicable to the child’s attendance at the nursery where we have seen a copy/have a copy attached to the child’s file</w:t>
      </w:r>
    </w:p>
    <w:p w14:paraId="59229B55"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Provide information on the child’s progress, e.g. learning journeys, progress checks within the nursery, to both parents where both hold parental responsibility</w:t>
      </w:r>
    </w:p>
    <w:p w14:paraId="1FADF6A7"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Invite both parents to nursery events, including parental consultations and social events where both hold parental responsibility</w:t>
      </w:r>
    </w:p>
    <w:p w14:paraId="6FDC3849"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 xml:space="preserve">Ensure any incident or accident within the nursery relating to the child is reported to the person collecting the child </w:t>
      </w:r>
    </w:p>
    <w:p w14:paraId="6E683DA1"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Ensure that all matters known by the staff pertaining to the family and the parent’s separation remain confidential</w:t>
      </w:r>
    </w:p>
    <w:p w14:paraId="30114618"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Ensure that no member of staff takes sides regarding the separation and treats both parents equally and with due respect</w:t>
      </w:r>
    </w:p>
    <w:p w14:paraId="21BAE342"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 xml:space="preserve">Not restrict access to any parent with parental responsibility unless a formal court order is in place. We respectfully ask that parents do not put us in this position. </w:t>
      </w:r>
    </w:p>
    <w:p w14:paraId="19AD1AF8" w14:textId="77777777" w:rsidR="00193303" w:rsidRPr="00F13866" w:rsidRDefault="00193303" w:rsidP="00193303">
      <w:pPr>
        <w:rPr>
          <w:rFonts w:asciiTheme="minorHAnsi" w:hAnsiTheme="minorHAnsi" w:cstheme="minorHAnsi"/>
        </w:rPr>
      </w:pPr>
    </w:p>
    <w:p w14:paraId="20F05438" w14:textId="77777777"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We ask parents to: </w:t>
      </w:r>
    </w:p>
    <w:p w14:paraId="3EDB9DB1" w14:textId="77777777"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 xml:space="preserve">Provide us with all information relating to parental responsibilities, court orders and injunctions </w:t>
      </w:r>
    </w:p>
    <w:p w14:paraId="0A3D75BB" w14:textId="77777777"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Update information that changes any of the above as soon as practicably possible</w:t>
      </w:r>
    </w:p>
    <w:p w14:paraId="72DA4605" w14:textId="77777777"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 xml:space="preserve">Work with us to ensure continuity of care and support for your child </w:t>
      </w:r>
    </w:p>
    <w:p w14:paraId="3ABD2BC6" w14:textId="77777777"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Not involve nursery staff in any family disputes, unless this directly impacts on the care we provide for the child</w:t>
      </w:r>
    </w:p>
    <w:p w14:paraId="06450B72" w14:textId="77777777"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Talk to the manager/key person away from the child when this relates to family separation in order to avoid the child becoming upset. This can be arranged as a more formal meeting or as an informal chat</w:t>
      </w:r>
    </w:p>
    <w:p w14:paraId="21D4D6F4" w14:textId="77777777"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 xml:space="preserve">Not ask the nursery to take sides in any dispute. We will only take the side of your child and this will require us to be neutral at all times. </w:t>
      </w:r>
    </w:p>
    <w:p w14:paraId="7D470D81" w14:textId="77777777" w:rsidR="00193303" w:rsidRPr="00F13866" w:rsidRDefault="00193303" w:rsidP="00193303">
      <w:pPr>
        <w:ind w:left="360"/>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93303" w:rsidRPr="00F13866" w14:paraId="67F3CF0E" w14:textId="77777777" w:rsidTr="00881EEE">
        <w:trPr>
          <w:cantSplit/>
          <w:jc w:val="center"/>
        </w:trPr>
        <w:tc>
          <w:tcPr>
            <w:tcW w:w="1666" w:type="pct"/>
            <w:tcBorders>
              <w:top w:val="single" w:sz="4" w:space="0" w:color="auto"/>
            </w:tcBorders>
            <w:vAlign w:val="center"/>
          </w:tcPr>
          <w:p w14:paraId="29DDF6EA" w14:textId="77777777" w:rsidR="00193303" w:rsidRPr="00F13866" w:rsidRDefault="00193303"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43563BF6" w14:textId="77777777" w:rsidR="00193303" w:rsidRPr="00F13866" w:rsidRDefault="00193303"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5E4714BF" w14:textId="77777777" w:rsidR="00193303" w:rsidRPr="00F13866" w:rsidRDefault="00193303"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193303" w:rsidRPr="00F13866" w14:paraId="6D3C5ADE" w14:textId="77777777" w:rsidTr="00881EEE">
        <w:trPr>
          <w:cantSplit/>
          <w:jc w:val="center"/>
        </w:trPr>
        <w:tc>
          <w:tcPr>
            <w:tcW w:w="1666" w:type="pct"/>
            <w:vAlign w:val="center"/>
          </w:tcPr>
          <w:p w14:paraId="0F5B4CF7" w14:textId="00D775DF" w:rsidR="00193303" w:rsidRPr="00F13866" w:rsidRDefault="00D50D92" w:rsidP="00881EEE">
            <w:pPr>
              <w:pStyle w:val="MeetsEYFS"/>
              <w:rPr>
                <w:rFonts w:asciiTheme="minorHAnsi" w:hAnsiTheme="minorHAnsi" w:cstheme="minorHAnsi"/>
                <w:i/>
              </w:rPr>
            </w:pPr>
            <w:r>
              <w:rPr>
                <w:rFonts w:asciiTheme="minorHAnsi" w:hAnsiTheme="minorHAnsi" w:cstheme="minorHAnsi"/>
                <w:i/>
              </w:rPr>
              <w:t>June 2023</w:t>
            </w:r>
          </w:p>
        </w:tc>
        <w:tc>
          <w:tcPr>
            <w:tcW w:w="1844" w:type="pct"/>
          </w:tcPr>
          <w:p w14:paraId="3CA46364" w14:textId="20962585" w:rsidR="00193303" w:rsidRPr="00F13866" w:rsidRDefault="009D45AD" w:rsidP="00881EEE">
            <w:pPr>
              <w:pStyle w:val="MeetsEYFS"/>
              <w:rPr>
                <w:rFonts w:asciiTheme="minorHAnsi" w:hAnsiTheme="minorHAnsi" w:cstheme="minorHAnsi"/>
                <w:i/>
              </w:rPr>
            </w:pPr>
            <w:r>
              <w:rPr>
                <w:rFonts w:asciiTheme="minorHAnsi" w:hAnsiTheme="minorHAnsi" w:cstheme="minorHAnsi"/>
                <w:i/>
              </w:rPr>
              <w:t>Lucy Grieve</w:t>
            </w:r>
          </w:p>
        </w:tc>
        <w:tc>
          <w:tcPr>
            <w:tcW w:w="1490" w:type="pct"/>
          </w:tcPr>
          <w:p w14:paraId="0985CDFF" w14:textId="2E8B3909" w:rsidR="00193303" w:rsidRPr="00F13866" w:rsidRDefault="00D50D92" w:rsidP="00881EEE">
            <w:pPr>
              <w:pStyle w:val="MeetsEYFS"/>
              <w:rPr>
                <w:rFonts w:asciiTheme="minorHAnsi" w:hAnsiTheme="minorHAnsi" w:cstheme="minorHAnsi"/>
                <w:i/>
              </w:rPr>
            </w:pPr>
            <w:r>
              <w:rPr>
                <w:rFonts w:asciiTheme="minorHAnsi" w:hAnsiTheme="minorHAnsi" w:cstheme="minorHAnsi"/>
                <w:i/>
              </w:rPr>
              <w:t>June 2024</w:t>
            </w:r>
          </w:p>
        </w:tc>
      </w:tr>
    </w:tbl>
    <w:p w14:paraId="3F76EF6F" w14:textId="77777777" w:rsidR="00D4525B" w:rsidRPr="00193303" w:rsidRDefault="00D4525B" w:rsidP="00193303">
      <w:pPr>
        <w:jc w:val="left"/>
        <w:rPr>
          <w:rFonts w:asciiTheme="minorHAnsi" w:hAnsiTheme="minorHAnsi" w:cstheme="minorHAnsi"/>
          <w:b/>
          <w:sz w:val="36"/>
        </w:rPr>
      </w:pPr>
    </w:p>
    <w:sectPr w:rsidR="00D4525B" w:rsidRPr="00193303"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0BFF" w14:textId="77777777" w:rsidR="00AC3204" w:rsidRDefault="00AC3204" w:rsidP="0023436D">
      <w:r>
        <w:separator/>
      </w:r>
    </w:p>
  </w:endnote>
  <w:endnote w:type="continuationSeparator" w:id="0">
    <w:p w14:paraId="51B49EA3" w14:textId="77777777" w:rsidR="00AC3204" w:rsidRDefault="00AC320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BF08A42"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93303">
          <w:rPr>
            <w:rFonts w:asciiTheme="minorHAnsi" w:hAnsiTheme="minorHAnsi" w:cstheme="minorHAnsi"/>
            <w:noProof/>
          </w:rPr>
          <w:t>2</w:t>
        </w:r>
        <w:r w:rsidRPr="0023436D">
          <w:rPr>
            <w:rFonts w:asciiTheme="minorHAnsi" w:hAnsiTheme="minorHAnsi" w:cstheme="minorHAnsi"/>
            <w:noProof/>
          </w:rPr>
          <w:fldChar w:fldCharType="end"/>
        </w:r>
      </w:p>
    </w:sdtContent>
  </w:sdt>
  <w:p w14:paraId="15F4E404"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0DABBEDA"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93303">
          <w:rPr>
            <w:rFonts w:asciiTheme="minorHAnsi" w:hAnsiTheme="minorHAnsi" w:cstheme="minorHAnsi"/>
            <w:noProof/>
          </w:rPr>
          <w:t>1</w:t>
        </w:r>
        <w:r w:rsidRPr="0023436D">
          <w:rPr>
            <w:rFonts w:asciiTheme="minorHAnsi" w:hAnsiTheme="minorHAnsi" w:cstheme="minorHAnsi"/>
            <w:noProof/>
          </w:rPr>
          <w:fldChar w:fldCharType="end"/>
        </w:r>
      </w:p>
    </w:sdtContent>
  </w:sdt>
  <w:p w14:paraId="10C56E1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327D" w14:textId="77777777" w:rsidR="00AC3204" w:rsidRDefault="00AC3204" w:rsidP="0023436D">
      <w:r>
        <w:separator/>
      </w:r>
    </w:p>
  </w:footnote>
  <w:footnote w:type="continuationSeparator" w:id="0">
    <w:p w14:paraId="31F8A682" w14:textId="77777777" w:rsidR="00AC3204" w:rsidRDefault="00AC3204"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679444">
    <w:abstractNumId w:val="4"/>
  </w:num>
  <w:num w:numId="2" w16cid:durableId="251818080">
    <w:abstractNumId w:val="11"/>
  </w:num>
  <w:num w:numId="3" w16cid:durableId="1911188500">
    <w:abstractNumId w:val="1"/>
  </w:num>
  <w:num w:numId="4" w16cid:durableId="88333">
    <w:abstractNumId w:val="0"/>
  </w:num>
  <w:num w:numId="5" w16cid:durableId="171577354">
    <w:abstractNumId w:val="16"/>
  </w:num>
  <w:num w:numId="6" w16cid:durableId="420564869">
    <w:abstractNumId w:val="17"/>
  </w:num>
  <w:num w:numId="7" w16cid:durableId="1521577741">
    <w:abstractNumId w:val="8"/>
  </w:num>
  <w:num w:numId="8" w16cid:durableId="695541217">
    <w:abstractNumId w:val="14"/>
  </w:num>
  <w:num w:numId="9" w16cid:durableId="1820609154">
    <w:abstractNumId w:val="3"/>
  </w:num>
  <w:num w:numId="10" w16cid:durableId="715079486">
    <w:abstractNumId w:val="9"/>
  </w:num>
  <w:num w:numId="11" w16cid:durableId="1736395069">
    <w:abstractNumId w:val="6"/>
  </w:num>
  <w:num w:numId="12" w16cid:durableId="641160554">
    <w:abstractNumId w:val="15"/>
  </w:num>
  <w:num w:numId="13" w16cid:durableId="2021345396">
    <w:abstractNumId w:val="13"/>
  </w:num>
  <w:num w:numId="14" w16cid:durableId="781464266">
    <w:abstractNumId w:val="12"/>
  </w:num>
  <w:num w:numId="15" w16cid:durableId="1078985162">
    <w:abstractNumId w:val="5"/>
  </w:num>
  <w:num w:numId="16" w16cid:durableId="2064938525">
    <w:abstractNumId w:val="7"/>
  </w:num>
  <w:num w:numId="17" w16cid:durableId="673653112">
    <w:abstractNumId w:val="2"/>
  </w:num>
  <w:num w:numId="18" w16cid:durableId="120293830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4534"/>
    <w:rsid w:val="00315908"/>
    <w:rsid w:val="003C398B"/>
    <w:rsid w:val="00403BDD"/>
    <w:rsid w:val="004107E8"/>
    <w:rsid w:val="00434155"/>
    <w:rsid w:val="00463310"/>
    <w:rsid w:val="0049058C"/>
    <w:rsid w:val="004D3EA2"/>
    <w:rsid w:val="004E0AD6"/>
    <w:rsid w:val="004E5881"/>
    <w:rsid w:val="005024EC"/>
    <w:rsid w:val="005138C0"/>
    <w:rsid w:val="005521A0"/>
    <w:rsid w:val="00552A64"/>
    <w:rsid w:val="005B748A"/>
    <w:rsid w:val="005D1BAB"/>
    <w:rsid w:val="006612A1"/>
    <w:rsid w:val="00675431"/>
    <w:rsid w:val="006931A6"/>
    <w:rsid w:val="006D6D65"/>
    <w:rsid w:val="00701077"/>
    <w:rsid w:val="00707774"/>
    <w:rsid w:val="00751198"/>
    <w:rsid w:val="00752854"/>
    <w:rsid w:val="007770A2"/>
    <w:rsid w:val="00797A9C"/>
    <w:rsid w:val="007B5379"/>
    <w:rsid w:val="007C27B9"/>
    <w:rsid w:val="00805A94"/>
    <w:rsid w:val="00822E78"/>
    <w:rsid w:val="008308AD"/>
    <w:rsid w:val="0083136F"/>
    <w:rsid w:val="0089314B"/>
    <w:rsid w:val="008C3E10"/>
    <w:rsid w:val="008C60AB"/>
    <w:rsid w:val="00982E86"/>
    <w:rsid w:val="00986E2A"/>
    <w:rsid w:val="009A32E7"/>
    <w:rsid w:val="009D45AD"/>
    <w:rsid w:val="009F049F"/>
    <w:rsid w:val="00A053D9"/>
    <w:rsid w:val="00A36FF6"/>
    <w:rsid w:val="00A71AED"/>
    <w:rsid w:val="00A8454A"/>
    <w:rsid w:val="00A9138D"/>
    <w:rsid w:val="00AB01E0"/>
    <w:rsid w:val="00AC3204"/>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50D92"/>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BF2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2023-06-07T15:03:00Z</dcterms:created>
  <dcterms:modified xsi:type="dcterms:W3CDTF">2023-06-07T15:03:00Z</dcterms:modified>
</cp:coreProperties>
</file>